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B7258" w14:textId="560BA7AB" w:rsidR="00E6564C" w:rsidRDefault="00CA40EB" w:rsidP="00CA40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0EB">
        <w:rPr>
          <w:rFonts w:ascii="Times New Roman" w:hAnsi="Times New Roman" w:cs="Times New Roman"/>
          <w:b/>
          <w:bCs/>
          <w:sz w:val="24"/>
          <w:szCs w:val="24"/>
        </w:rPr>
        <w:t>ФРАГМЕНТ РАБОЧЕЙ ПРОГРАММЫ</w:t>
      </w:r>
    </w:p>
    <w:p w14:paraId="182C2C75" w14:textId="504FB0F0" w:rsidR="00110FFD" w:rsidRPr="00110FFD" w:rsidRDefault="00110FFD" w:rsidP="00110F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FFD">
        <w:rPr>
          <w:rFonts w:ascii="Times New Roman" w:hAnsi="Times New Roman" w:cs="Times New Roman"/>
          <w:sz w:val="24"/>
          <w:szCs w:val="24"/>
        </w:rPr>
        <w:t>создание условий для формирования у детей умения определять у существительного падеж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6"/>
        <w:gridCol w:w="5206"/>
        <w:gridCol w:w="1963"/>
      </w:tblGrid>
      <w:tr w:rsidR="00CA40EB" w14:paraId="2A75B73F" w14:textId="77777777" w:rsidTr="00CE75F4">
        <w:tc>
          <w:tcPr>
            <w:tcW w:w="2122" w:type="dxa"/>
            <w:vAlign w:val="center"/>
          </w:tcPr>
          <w:p w14:paraId="37415775" w14:textId="77777777" w:rsidR="00F97E76" w:rsidRPr="00F97E76" w:rsidRDefault="00F97E76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7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C308A5A" w14:textId="60C50030" w:rsidR="00CA40EB" w:rsidRDefault="00F97E76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76">
              <w:rPr>
                <w:rFonts w:ascii="Times New Roman" w:hAnsi="Times New Roman"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5244" w:type="dxa"/>
            <w:vAlign w:val="center"/>
          </w:tcPr>
          <w:p w14:paraId="5BD7B76A" w14:textId="77777777" w:rsidR="00CE75F4" w:rsidRPr="00CE75F4" w:rsidRDefault="00CE75F4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материала,</w:t>
            </w:r>
          </w:p>
          <w:p w14:paraId="7DA45085" w14:textId="77777777" w:rsidR="00CE75F4" w:rsidRPr="00CE75F4" w:rsidRDefault="00CE75F4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самостоятельная</w:t>
            </w:r>
          </w:p>
          <w:p w14:paraId="5D3866DA" w14:textId="23B1F78D" w:rsidR="00CA40EB" w:rsidRDefault="00CE75F4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4">
              <w:rPr>
                <w:rFonts w:ascii="Times New Roman" w:hAnsi="Times New Roman" w:cs="Times New Roman"/>
                <w:sz w:val="24"/>
                <w:szCs w:val="24"/>
              </w:rPr>
              <w:t>работа обучающихся</w:t>
            </w:r>
          </w:p>
        </w:tc>
        <w:tc>
          <w:tcPr>
            <w:tcW w:w="1979" w:type="dxa"/>
            <w:vAlign w:val="center"/>
          </w:tcPr>
          <w:p w14:paraId="57CE8FF6" w14:textId="6661FA80" w:rsidR="00CA40EB" w:rsidRDefault="00CE75F4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F4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</w:tr>
      <w:tr w:rsidR="00CA40EB" w14:paraId="7C5204AB" w14:textId="77777777" w:rsidTr="00CE75F4">
        <w:tc>
          <w:tcPr>
            <w:tcW w:w="2122" w:type="dxa"/>
          </w:tcPr>
          <w:p w14:paraId="4D7D5A27" w14:textId="77777777" w:rsidR="00CE75F4" w:rsidRDefault="00CE75F4" w:rsidP="00CA4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  <w:p w14:paraId="161A027B" w14:textId="0CBD1939" w:rsidR="00CA40EB" w:rsidRPr="00CE75F4" w:rsidRDefault="00CE75F4" w:rsidP="00CA4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 существительное</w:t>
            </w:r>
          </w:p>
          <w:p w14:paraId="0103AE6D" w14:textId="5ABC8166" w:rsidR="00CE75F4" w:rsidRPr="00CE75F4" w:rsidRDefault="00CE75F4" w:rsidP="00CA4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5244" w:type="dxa"/>
          </w:tcPr>
          <w:p w14:paraId="05474A77" w14:textId="77777777" w:rsidR="00CA40EB" w:rsidRDefault="00CA40EB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B0079EC" w14:textId="1A177FBA" w:rsidR="00CA40EB" w:rsidRDefault="00C60DE8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40EB" w14:paraId="57C79409" w14:textId="77777777" w:rsidTr="00CE75F4">
        <w:tc>
          <w:tcPr>
            <w:tcW w:w="2122" w:type="dxa"/>
          </w:tcPr>
          <w:p w14:paraId="79518066" w14:textId="77777777" w:rsidR="00CA40EB" w:rsidRDefault="00CE75F4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</w:p>
          <w:p w14:paraId="7189FBEE" w14:textId="1E618809" w:rsidR="00CE75F4" w:rsidRDefault="00CE75F4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5244" w:type="dxa"/>
          </w:tcPr>
          <w:p w14:paraId="354C5795" w14:textId="77777777" w:rsidR="00CA40EB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F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110FFD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грамматической категорией имени существительного – склонение</w:t>
            </w:r>
          </w:p>
          <w:p w14:paraId="7145D72D" w14:textId="77777777" w:rsidR="00110FFD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 и дифференцированная работа по теме.</w:t>
            </w:r>
          </w:p>
          <w:p w14:paraId="46EF11FC" w14:textId="77777777" w:rsidR="00110FFD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таблицы «Склонение имён существительных»</w:t>
            </w:r>
          </w:p>
          <w:p w14:paraId="5592DFF5" w14:textId="4F2C4978" w:rsidR="00110FFD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задание: распределение слов по склонениям</w:t>
            </w:r>
          </w:p>
        </w:tc>
        <w:tc>
          <w:tcPr>
            <w:tcW w:w="1979" w:type="dxa"/>
            <w:vAlign w:val="center"/>
          </w:tcPr>
          <w:p w14:paraId="7EA695A3" w14:textId="36A10CFA" w:rsidR="00CA40EB" w:rsidRDefault="00CE75F4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0EB" w14:paraId="17245A23" w14:textId="77777777" w:rsidTr="00CE75F4">
        <w:tc>
          <w:tcPr>
            <w:tcW w:w="2122" w:type="dxa"/>
          </w:tcPr>
          <w:p w14:paraId="7B0980D9" w14:textId="77777777" w:rsidR="00CA40EB" w:rsidRDefault="00CE75F4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14:paraId="1E8706FF" w14:textId="2FEC86CB" w:rsidR="00CE75F4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</w:t>
            </w:r>
          </w:p>
        </w:tc>
        <w:tc>
          <w:tcPr>
            <w:tcW w:w="5244" w:type="dxa"/>
          </w:tcPr>
          <w:p w14:paraId="57FD089D" w14:textId="77777777" w:rsidR="00CA40EB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F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110FFD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особенностями именительного падежа</w:t>
            </w:r>
          </w:p>
          <w:p w14:paraId="3D24236D" w14:textId="243ADD4D" w:rsidR="00110FFD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Дифференцированная самостоятельная работа</w:t>
            </w:r>
            <w:r w:rsidR="00C60D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2E6FEEAE" w14:textId="5B7BAE4E" w:rsidR="00CA40EB" w:rsidRDefault="00CE75F4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0EB" w14:paraId="343F4A67" w14:textId="77777777" w:rsidTr="00CE75F4">
        <w:tc>
          <w:tcPr>
            <w:tcW w:w="2122" w:type="dxa"/>
          </w:tcPr>
          <w:p w14:paraId="1C69C4F3" w14:textId="77777777" w:rsidR="00CA40EB" w:rsidRDefault="00CE75F4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</w:p>
          <w:p w14:paraId="68A2AAC8" w14:textId="1DB52ECA" w:rsidR="00110FFD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5244" w:type="dxa"/>
          </w:tcPr>
          <w:p w14:paraId="734CB4C1" w14:textId="77777777" w:rsidR="00CA40EB" w:rsidRDefault="00C60DE8" w:rsidP="00C60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DE8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ь: формирование умения у</w:t>
            </w:r>
            <w:r w:rsidRPr="00C60DE8">
              <w:rPr>
                <w:rFonts w:ascii="Times New Roman" w:hAnsi="Times New Roman" w:cs="Times New Roman"/>
                <w:sz w:val="24"/>
                <w:szCs w:val="24"/>
              </w:rPr>
              <w:t xml:space="preserve"> детей распознавать имена существительные в форме родительного падежа в тексте, используя падежные и смысловые вопросы, предлоги</w:t>
            </w:r>
          </w:p>
          <w:p w14:paraId="437EB218" w14:textId="2B281EE5" w:rsidR="00C60DE8" w:rsidRDefault="00C60DE8" w:rsidP="00C60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задание: записать слова, определить падеж</w:t>
            </w:r>
          </w:p>
        </w:tc>
        <w:tc>
          <w:tcPr>
            <w:tcW w:w="1979" w:type="dxa"/>
            <w:vAlign w:val="center"/>
          </w:tcPr>
          <w:p w14:paraId="6E830AB9" w14:textId="4F3B44C0" w:rsidR="00CA40EB" w:rsidRDefault="00110FFD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5F4" w14:paraId="663DB242" w14:textId="77777777" w:rsidTr="00CE75F4">
        <w:tc>
          <w:tcPr>
            <w:tcW w:w="2122" w:type="dxa"/>
          </w:tcPr>
          <w:p w14:paraId="4637F868" w14:textId="77777777" w:rsidR="00CE75F4" w:rsidRDefault="00CE75F4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1.4.</w:t>
            </w:r>
          </w:p>
          <w:p w14:paraId="5E4EA967" w14:textId="036D5206" w:rsidR="00110FFD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5244" w:type="dxa"/>
          </w:tcPr>
          <w:p w14:paraId="1F2EE294" w14:textId="77777777" w:rsidR="00CE75F4" w:rsidRDefault="00C60DE8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DE8">
              <w:rPr>
                <w:rFonts w:ascii="Times New Roman" w:hAnsi="Times New Roman" w:cs="Times New Roman"/>
                <w:sz w:val="24"/>
                <w:szCs w:val="24"/>
              </w:rPr>
              <w:t>Цель: 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DE8">
              <w:rPr>
                <w:rFonts w:ascii="Times New Roman" w:hAnsi="Times New Roman" w:cs="Times New Roman"/>
                <w:sz w:val="24"/>
                <w:szCs w:val="24"/>
              </w:rPr>
              <w:t xml:space="preserve"> знаний об имени существительном в дательном падеже</w:t>
            </w:r>
          </w:p>
          <w:p w14:paraId="540A141C" w14:textId="77777777" w:rsidR="00C60DE8" w:rsidRDefault="00C60DE8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Блиц – опрос «Знаток имени существительного»</w:t>
            </w:r>
          </w:p>
          <w:p w14:paraId="0AC5B827" w14:textId="126C3DA9" w:rsidR="00C60DE8" w:rsidRDefault="00C60DE8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(дифференцированная) работа</w:t>
            </w:r>
          </w:p>
        </w:tc>
        <w:tc>
          <w:tcPr>
            <w:tcW w:w="1979" w:type="dxa"/>
            <w:vAlign w:val="center"/>
          </w:tcPr>
          <w:p w14:paraId="5E365A93" w14:textId="22D9D115" w:rsidR="00CE75F4" w:rsidRDefault="00110FFD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5F4" w14:paraId="4EA59CBA" w14:textId="77777777" w:rsidTr="00CE75F4">
        <w:tc>
          <w:tcPr>
            <w:tcW w:w="2122" w:type="dxa"/>
          </w:tcPr>
          <w:p w14:paraId="0A931A08" w14:textId="77777777" w:rsidR="00CE75F4" w:rsidRDefault="00CE75F4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1.5.</w:t>
            </w:r>
          </w:p>
          <w:p w14:paraId="7ECA5D2C" w14:textId="51E900A3" w:rsidR="00110FFD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Винительный падеж</w:t>
            </w:r>
          </w:p>
        </w:tc>
        <w:tc>
          <w:tcPr>
            <w:tcW w:w="5244" w:type="dxa"/>
          </w:tcPr>
          <w:p w14:paraId="2FB8FF5E" w14:textId="672982F3" w:rsidR="00CE75F4" w:rsidRDefault="00C60DE8" w:rsidP="00C60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DE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60DE8">
              <w:rPr>
                <w:rFonts w:ascii="Times New Roman" w:hAnsi="Times New Roman" w:cs="Times New Roman"/>
                <w:sz w:val="24"/>
                <w:szCs w:val="24"/>
              </w:rPr>
              <w:t>овтор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60DE8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систематизирова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C60DE8">
              <w:rPr>
                <w:rFonts w:ascii="Times New Roman" w:hAnsi="Times New Roman" w:cs="Times New Roman"/>
                <w:sz w:val="24"/>
                <w:szCs w:val="24"/>
              </w:rPr>
              <w:t>отличия имен существительных в именительном падеже и в винительном падеже</w:t>
            </w:r>
          </w:p>
          <w:p w14:paraId="346569CE" w14:textId="064AA6FF" w:rsidR="00C60DE8" w:rsidRDefault="00C60DE8" w:rsidP="00C60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979" w:type="dxa"/>
            <w:vAlign w:val="center"/>
          </w:tcPr>
          <w:p w14:paraId="3198D163" w14:textId="5D46BC71" w:rsidR="00CE75F4" w:rsidRDefault="00C60DE8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0FFD" w14:paraId="3757CCC8" w14:textId="77777777" w:rsidTr="00CE75F4">
        <w:tc>
          <w:tcPr>
            <w:tcW w:w="2122" w:type="dxa"/>
          </w:tcPr>
          <w:p w14:paraId="5598EFCF" w14:textId="77777777" w:rsidR="00110FFD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1.6.</w:t>
            </w:r>
          </w:p>
          <w:p w14:paraId="12B4E88C" w14:textId="1FE78B5F" w:rsidR="00110FFD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падеж</w:t>
            </w:r>
          </w:p>
        </w:tc>
        <w:tc>
          <w:tcPr>
            <w:tcW w:w="5244" w:type="dxa"/>
          </w:tcPr>
          <w:p w14:paraId="05102D65" w14:textId="77777777" w:rsidR="00110FFD" w:rsidRDefault="00C60DE8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DE8">
              <w:rPr>
                <w:rFonts w:ascii="Times New Roman" w:hAnsi="Times New Roman" w:cs="Times New Roman"/>
                <w:sz w:val="24"/>
                <w:szCs w:val="24"/>
              </w:rPr>
              <w:t>Цель: 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C60DE8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творительного падежа, его основными значениями, вопросами, предлогами</w:t>
            </w:r>
          </w:p>
          <w:p w14:paraId="350E8A36" w14:textId="77777777" w:rsidR="00C60DE8" w:rsidRDefault="00C60DE8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тренажёр</w:t>
            </w:r>
          </w:p>
          <w:p w14:paraId="414A0685" w14:textId="32C2536D" w:rsidR="00C60DE8" w:rsidRPr="00C60DE8" w:rsidRDefault="00C60DE8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 в LearningApps</w:t>
            </w:r>
          </w:p>
        </w:tc>
        <w:tc>
          <w:tcPr>
            <w:tcW w:w="1979" w:type="dxa"/>
            <w:vAlign w:val="center"/>
          </w:tcPr>
          <w:p w14:paraId="4FE8F6FB" w14:textId="680F8C50" w:rsidR="00110FFD" w:rsidRDefault="00110FFD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0FFD" w14:paraId="5B3444BB" w14:textId="77777777" w:rsidTr="00CE75F4">
        <w:tc>
          <w:tcPr>
            <w:tcW w:w="2122" w:type="dxa"/>
          </w:tcPr>
          <w:p w14:paraId="086F3B8D" w14:textId="77777777" w:rsidR="00110FFD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1.7.</w:t>
            </w:r>
          </w:p>
          <w:p w14:paraId="78B63B21" w14:textId="3EA37803" w:rsidR="00110FFD" w:rsidRDefault="00110FFD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5244" w:type="dxa"/>
          </w:tcPr>
          <w:p w14:paraId="08EC814B" w14:textId="77777777" w:rsidR="00110FFD" w:rsidRDefault="00C60DE8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DE8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60DE8">
              <w:rPr>
                <w:rFonts w:ascii="Times New Roman" w:hAnsi="Times New Roman" w:cs="Times New Roman"/>
                <w:sz w:val="24"/>
                <w:szCs w:val="24"/>
              </w:rPr>
              <w:t>: формирование представлений о предложном падеже через выяснение особенностей данного падежа (вопросы, предлоги, роль в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075548" w14:textId="452A0BB1" w:rsidR="00C60DE8" w:rsidRDefault="00C60DE8" w:rsidP="00CA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тест «Все падежи»</w:t>
            </w:r>
          </w:p>
        </w:tc>
        <w:tc>
          <w:tcPr>
            <w:tcW w:w="1979" w:type="dxa"/>
            <w:vAlign w:val="center"/>
          </w:tcPr>
          <w:p w14:paraId="6E5F5B08" w14:textId="3786B6B9" w:rsidR="00110FFD" w:rsidRDefault="00110FFD" w:rsidP="00C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81F5E6A" w14:textId="77777777" w:rsidR="00CA40EB" w:rsidRPr="000B0AAC" w:rsidRDefault="00CA40EB" w:rsidP="00CA40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40EB" w:rsidRPr="000B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32"/>
    <w:rsid w:val="000B0AAC"/>
    <w:rsid w:val="000D7F32"/>
    <w:rsid w:val="00110FFD"/>
    <w:rsid w:val="00C60DE8"/>
    <w:rsid w:val="00CA40EB"/>
    <w:rsid w:val="00CE75F4"/>
    <w:rsid w:val="00E6564C"/>
    <w:rsid w:val="00F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6251"/>
  <w15:chartTrackingRefBased/>
  <w15:docId w15:val="{BAE39428-35F7-4A3A-9675-CDABEB0C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Луговская</dc:creator>
  <cp:keywords/>
  <dc:description/>
  <cp:lastModifiedBy>Евгения Луговская</cp:lastModifiedBy>
  <cp:revision>2</cp:revision>
  <dcterms:created xsi:type="dcterms:W3CDTF">2021-01-29T09:04:00Z</dcterms:created>
  <dcterms:modified xsi:type="dcterms:W3CDTF">2021-01-29T10:09:00Z</dcterms:modified>
</cp:coreProperties>
</file>